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3D33" w14:textId="77777777" w:rsidR="00B9165F" w:rsidRDefault="00B9165F" w:rsidP="00B9165F">
      <w:pPr>
        <w:rPr>
          <w:color w:val="2E74B5" w:themeColor="accent5" w:themeShade="BF"/>
          <w:sz w:val="24"/>
          <w:szCs w:val="24"/>
        </w:rPr>
      </w:pP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2DE3B515" wp14:editId="13A69F6D">
            <wp:extent cx="962025" cy="790575"/>
            <wp:effectExtent l="0" t="0" r="9525" b="9525"/>
            <wp:docPr id="16" name="Picture 16" descr="k2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2_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8B91" w14:textId="77777777" w:rsidR="00B9165F" w:rsidRDefault="00B9165F" w:rsidP="00B9165F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44"/>
          <w:szCs w:val="44"/>
        </w:rPr>
      </w:pPr>
    </w:p>
    <w:p w14:paraId="752622CC" w14:textId="77777777" w:rsidR="00B9165F" w:rsidRDefault="00B9165F" w:rsidP="00B9165F">
      <w:pPr>
        <w:spacing w:after="0" w:line="240" w:lineRule="auto"/>
        <w:jc w:val="center"/>
        <w:rPr>
          <w:rFonts w:ascii="Comic Sans MS" w:hAnsi="Comic Sans MS"/>
          <w:b/>
          <w:color w:val="2E74B5" w:themeColor="accent5" w:themeShade="BF"/>
          <w:sz w:val="16"/>
          <w:szCs w:val="16"/>
        </w:rPr>
      </w:pP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>K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  <w:vertAlign w:val="superscript"/>
        </w:rPr>
        <w:t>2</w:t>
      </w:r>
      <w:r>
        <w:rPr>
          <w:rFonts w:ascii="Comic Sans MS" w:hAnsi="Comic Sans MS"/>
          <w:b/>
          <w:color w:val="2E74B5" w:themeColor="accent5" w:themeShade="BF"/>
          <w:sz w:val="44"/>
          <w:szCs w:val="44"/>
        </w:rPr>
        <w:t xml:space="preserve"> D I V I N G</w:t>
      </w:r>
    </w:p>
    <w:p w14:paraId="5311E63E" w14:textId="77777777" w:rsidR="00B9165F" w:rsidRDefault="00B9165F" w:rsidP="00B9165F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2"/>
          <w:szCs w:val="12"/>
        </w:rPr>
      </w:pPr>
      <w:r>
        <w:rPr>
          <w:rFonts w:ascii="Comic Sans MS" w:hAnsi="Comic Sans MS"/>
          <w:b/>
          <w:color w:val="2E74B5" w:themeColor="accent5" w:themeShade="BF"/>
          <w:sz w:val="12"/>
          <w:szCs w:val="12"/>
        </w:rPr>
        <w:t>(K SQUARED)</w:t>
      </w:r>
    </w:p>
    <w:p w14:paraId="70BAB55B" w14:textId="77777777" w:rsidR="00B9165F" w:rsidRDefault="00B9165F" w:rsidP="00B9165F">
      <w:pPr>
        <w:spacing w:after="0"/>
        <w:jc w:val="center"/>
        <w:rPr>
          <w:rFonts w:ascii="Comic Sans MS" w:hAnsi="Comic Sans MS"/>
          <w:b/>
          <w:color w:val="2E74B5" w:themeColor="accent5" w:themeShade="BF"/>
          <w:sz w:val="16"/>
          <w:szCs w:val="16"/>
        </w:rPr>
      </w:pPr>
      <w:r>
        <w:rPr>
          <w:rFonts w:ascii="Comic Sans MS" w:hAnsi="Comic Sans MS"/>
          <w:b/>
          <w:color w:val="2E74B5" w:themeColor="accent5" w:themeShade="BF"/>
          <w:sz w:val="16"/>
          <w:szCs w:val="16"/>
        </w:rPr>
        <w:t>VIRGINIA BEACH, VA.</w:t>
      </w:r>
    </w:p>
    <w:p w14:paraId="45CC6649" w14:textId="77777777" w:rsidR="00B9165F" w:rsidRDefault="00B9165F" w:rsidP="00B9165F">
      <w:pPr>
        <w:spacing w:after="0"/>
        <w:jc w:val="center"/>
        <w:rPr>
          <w:rFonts w:ascii="Comic Sans MS" w:hAnsi="Comic Sans MS"/>
          <w:b/>
          <w:color w:val="2E74B5" w:themeColor="accent5" w:themeShade="BF"/>
        </w:rPr>
      </w:pPr>
      <w:r w:rsidRPr="0065116F">
        <w:rPr>
          <w:rFonts w:ascii="Comic Sans MS" w:hAnsi="Comic Sans MS"/>
          <w:b/>
          <w:color w:val="2E74B5" w:themeColor="accent5" w:themeShade="BF"/>
        </w:rPr>
        <w:t>MEDICAL</w:t>
      </w:r>
      <w:r>
        <w:rPr>
          <w:rFonts w:ascii="Comic Sans MS" w:hAnsi="Comic Sans MS"/>
          <w:b/>
          <w:color w:val="2E74B5" w:themeColor="accent5" w:themeShade="BF"/>
        </w:rPr>
        <w:t xml:space="preserve"> TREATMENT PERMISSION &amp; ACKNOWLEDGEMENT OF RISK:</w:t>
      </w:r>
    </w:p>
    <w:p w14:paraId="4D7CCCAB" w14:textId="77777777" w:rsidR="00B9165F" w:rsidRDefault="00B9165F" w:rsidP="00B9165F">
      <w:pP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>
        <w:rPr>
          <w:rFonts w:ascii="Comic Sans MS" w:hAnsi="Comic Sans MS"/>
          <w:color w:val="2E74B5" w:themeColor="accent5" w:themeShade="BF"/>
          <w:sz w:val="20"/>
          <w:szCs w:val="20"/>
        </w:rPr>
        <w:t>In consideration of my participation in the activity provided by and through the K</w:t>
      </w:r>
      <w:r>
        <w:rPr>
          <w:rFonts w:ascii="Comic Sans MS" w:hAnsi="Comic Sans MS"/>
          <w:color w:val="2E74B5" w:themeColor="accent5" w:themeShade="BF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2E74B5" w:themeColor="accent5" w:themeShade="BF"/>
          <w:sz w:val="20"/>
          <w:szCs w:val="20"/>
        </w:rPr>
        <w:t xml:space="preserve"> Diving Club, I, for myself or on behalf of the participant who I represent, authorize K</w:t>
      </w:r>
      <w:r>
        <w:rPr>
          <w:rFonts w:ascii="Comic Sans MS" w:hAnsi="Comic Sans MS"/>
          <w:color w:val="2E74B5" w:themeColor="accent5" w:themeShade="BF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2E74B5" w:themeColor="accent5" w:themeShade="BF"/>
          <w:sz w:val="20"/>
          <w:szCs w:val="20"/>
        </w:rPr>
        <w:t xml:space="preserve"> Diving Club employees to take and provide all necessary medical attention should I, or the participant who I represent, be injured while participating or being transported to or from any K</w:t>
      </w:r>
      <w:r>
        <w:rPr>
          <w:rFonts w:ascii="Comic Sans MS" w:hAnsi="Comic Sans MS"/>
          <w:color w:val="2E74B5" w:themeColor="accent5" w:themeShade="BF"/>
          <w:sz w:val="20"/>
          <w:szCs w:val="20"/>
          <w:vertAlign w:val="superscript"/>
        </w:rPr>
        <w:t>2</w:t>
      </w:r>
      <w:r>
        <w:rPr>
          <w:rFonts w:ascii="Comic Sans MS" w:hAnsi="Comic Sans MS"/>
          <w:color w:val="2E74B5" w:themeColor="accent5" w:themeShade="BF"/>
          <w:sz w:val="20"/>
          <w:szCs w:val="20"/>
        </w:rPr>
        <w:t xml:space="preserve"> Diving Club-sponsored activity. I have read the policies pertaining to cancellations, rules and regulations as they pertain to this activity. I acknowledge the risks and responsibilities involved in these activities, and assume the risks and responsibilities involved in these activities. I assume these risks realizing the capabilities of the person(s) participating. I have read this release and understand all its terms and execute it voluntarily and with full knowledge of its significance</w:t>
      </w:r>
    </w:p>
    <w:p w14:paraId="47C4A745" w14:textId="77777777" w:rsidR="00B9165F" w:rsidRDefault="00B9165F" w:rsidP="00B9165F">
      <w:pP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5E51D22A" w14:textId="77777777" w:rsidR="00B9165F" w:rsidRDefault="00B9165F" w:rsidP="00B9165F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03F875C5" w14:textId="77777777" w:rsidR="00B9165F" w:rsidRDefault="00B9165F" w:rsidP="00B9165F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6DCAB83E" w14:textId="77777777" w:rsidR="00B9165F" w:rsidRDefault="00B9165F" w:rsidP="00B9165F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150B0CC6" w14:textId="77777777" w:rsidR="00B9165F" w:rsidRDefault="00B9165F" w:rsidP="00B9165F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63F5D148" w14:textId="77777777" w:rsidR="00B9165F" w:rsidRPr="0065116F" w:rsidRDefault="00B9165F" w:rsidP="00B9165F">
      <w:pP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>
        <w:rPr>
          <w:rFonts w:ascii="Comic Sans MS" w:hAnsi="Comic Sans MS"/>
          <w:color w:val="2E74B5" w:themeColor="accent5" w:themeShade="BF"/>
          <w:sz w:val="20"/>
          <w:szCs w:val="20"/>
        </w:rPr>
        <w:t xml:space="preserve">Signature of participant / parent or guardian                                                                    Date </w:t>
      </w:r>
    </w:p>
    <w:p w14:paraId="686AB0B0" w14:textId="77777777" w:rsidR="00B9165F" w:rsidRDefault="00B9165F" w:rsidP="00B9165F"/>
    <w:p w14:paraId="6009419A" w14:textId="77777777" w:rsidR="00B9165F" w:rsidRDefault="00B9165F" w:rsidP="00B9165F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</w:p>
    <w:p w14:paraId="5E269FD6" w14:textId="77777777" w:rsidR="00B9165F" w:rsidRPr="0065116F" w:rsidRDefault="00B9165F" w:rsidP="00B9165F">
      <w:pPr>
        <w:spacing w:after="0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>
        <w:rPr>
          <w:rFonts w:ascii="Comic Sans MS" w:hAnsi="Comic Sans MS"/>
          <w:color w:val="2E74B5" w:themeColor="accent5" w:themeShade="BF"/>
          <w:sz w:val="20"/>
          <w:szCs w:val="20"/>
        </w:rPr>
        <w:t xml:space="preserve">Name of Diver / participant </w:t>
      </w:r>
    </w:p>
    <w:p w14:paraId="0ACECE5B" w14:textId="77777777" w:rsidR="00B9165F" w:rsidRDefault="00B9165F" w:rsidP="00B9165F"/>
    <w:p w14:paraId="3ACF24F8" w14:textId="77777777" w:rsidR="00B9165F" w:rsidRDefault="00B9165F" w:rsidP="00B9165F"/>
    <w:p w14:paraId="37CA0281" w14:textId="77777777" w:rsidR="00B9165F" w:rsidRDefault="00B9165F" w:rsidP="00B9165F"/>
    <w:p w14:paraId="5BCEE27B" w14:textId="77777777" w:rsidR="00B9165F" w:rsidRDefault="00B9165F" w:rsidP="00B9165F"/>
    <w:p w14:paraId="2AD37DCC" w14:textId="77777777" w:rsidR="00B9165F" w:rsidRDefault="00B9165F" w:rsidP="00B9165F"/>
    <w:p w14:paraId="0E8DD148" w14:textId="77777777" w:rsidR="00B9165F" w:rsidRDefault="00B9165F" w:rsidP="00B9165F"/>
    <w:p w14:paraId="71A26649" w14:textId="77777777" w:rsidR="00B9165F" w:rsidRDefault="00B9165F" w:rsidP="00B9165F"/>
    <w:p w14:paraId="731AF215" w14:textId="77777777" w:rsidR="003A50D5" w:rsidRDefault="00B9165F">
      <w:bookmarkStart w:id="0" w:name="_GoBack"/>
      <w:bookmarkEnd w:id="0"/>
    </w:p>
    <w:sectPr w:rsidR="003A50D5" w:rsidSect="0081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5F"/>
    <w:rsid w:val="00816FD7"/>
    <w:rsid w:val="00B9165F"/>
    <w:rsid w:val="00F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3E9AE"/>
  <w15:chartTrackingRefBased/>
  <w15:docId w15:val="{07CAAA36-02A1-BA4E-AFEB-B646C0F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Hanrahan</dc:creator>
  <cp:keywords/>
  <dc:description/>
  <cp:lastModifiedBy>Bill Hanrahan</cp:lastModifiedBy>
  <cp:revision>1</cp:revision>
  <dcterms:created xsi:type="dcterms:W3CDTF">2019-06-09T20:07:00Z</dcterms:created>
  <dcterms:modified xsi:type="dcterms:W3CDTF">2019-06-09T20:07:00Z</dcterms:modified>
</cp:coreProperties>
</file>